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7D" w:rsidRDefault="00481943" w:rsidP="00481943">
      <w:pPr>
        <w:jc w:val="center"/>
        <w:rPr>
          <w:b/>
          <w:sz w:val="40"/>
          <w:szCs w:val="40"/>
          <w:lang w:val="en-NZ"/>
        </w:rPr>
      </w:pPr>
      <w:r>
        <w:rPr>
          <w:b/>
          <w:sz w:val="40"/>
          <w:szCs w:val="40"/>
          <w:lang w:val="en-NZ"/>
        </w:rPr>
        <w:t xml:space="preserve">School </w:t>
      </w:r>
      <w:r w:rsidRPr="00481943">
        <w:rPr>
          <w:b/>
          <w:sz w:val="40"/>
          <w:szCs w:val="40"/>
          <w:lang w:val="en-NZ"/>
        </w:rPr>
        <w:t>Chemical Inventory</w:t>
      </w:r>
    </w:p>
    <w:p w:rsidR="00481943" w:rsidRDefault="00481943" w:rsidP="00481943">
      <w:pPr>
        <w:jc w:val="center"/>
        <w:rPr>
          <w:lang w:val="en-NZ"/>
        </w:rPr>
      </w:pPr>
      <w:r>
        <w:rPr>
          <w:b/>
          <w:lang w:val="en-NZ"/>
        </w:rPr>
        <w:t>Inventory to be updated annually</w:t>
      </w:r>
    </w:p>
    <w:p w:rsidR="00481943" w:rsidRDefault="00481943">
      <w:pPr>
        <w:rPr>
          <w:lang w:val="en-NZ"/>
        </w:rPr>
      </w:pPr>
    </w:p>
    <w:tbl>
      <w:tblPr>
        <w:tblW w:w="9498" w:type="dxa"/>
        <w:tblInd w:w="-34" w:type="dxa"/>
        <w:tblLook w:val="04A0"/>
      </w:tblPr>
      <w:tblGrid>
        <w:gridCol w:w="1427"/>
        <w:gridCol w:w="2401"/>
        <w:gridCol w:w="5670"/>
      </w:tblGrid>
      <w:tr w:rsidR="00481943" w:rsidRPr="00481943" w:rsidTr="00481943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Zone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Zone Location</w:t>
            </w: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bookmarkStart w:id="0" w:name="_GoBack"/>
            <w:bookmarkEnd w:id="0"/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Non Regulated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Flammable Gases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Flammable Liquids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Flammable Solids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Oxidisers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Toxins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Corrosives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  <w:tr w:rsidR="00481943" w:rsidRPr="00481943" w:rsidTr="00481943">
        <w:trPr>
          <w:trHeight w:val="25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  <w:r w:rsidRPr="00481943"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  <w:t>Indicators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43" w:rsidRPr="00481943" w:rsidRDefault="00481943" w:rsidP="008A47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NZ" w:eastAsia="en-NZ"/>
              </w:rPr>
            </w:pPr>
          </w:p>
        </w:tc>
      </w:tr>
    </w:tbl>
    <w:p w:rsidR="00481943" w:rsidRDefault="00481943">
      <w:pPr>
        <w:rPr>
          <w:lang w:val="en-NZ"/>
        </w:rPr>
      </w:pPr>
    </w:p>
    <w:p w:rsidR="00584310" w:rsidRDefault="00481943">
      <w:pPr>
        <w:rPr>
          <w:lang w:val="en-NZ"/>
        </w:rPr>
      </w:pPr>
      <w:r>
        <w:rPr>
          <w:lang w:val="en-NZ"/>
        </w:rPr>
        <w:t xml:space="preserve">Chemicals Allowed in Schools. </w:t>
      </w:r>
    </w:p>
    <w:tbl>
      <w:tblPr>
        <w:tblW w:w="9532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3295"/>
        <w:gridCol w:w="1468"/>
        <w:gridCol w:w="2465"/>
        <w:gridCol w:w="886"/>
        <w:gridCol w:w="1418"/>
      </w:tblGrid>
      <w:tr w:rsidR="00584310" w:rsidTr="00481943">
        <w:trPr>
          <w:cantSplit/>
          <w:trHeight w:val="240"/>
          <w:tblHeader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noWrap/>
            <w:hideMark/>
          </w:tcPr>
          <w:p w:rsidR="00584310" w:rsidRDefault="00584310" w:rsidP="00045389">
            <w:pPr>
              <w:pStyle w:val="Heading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Name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noWrap/>
            <w:hideMark/>
          </w:tcPr>
          <w:p w:rsidR="00584310" w:rsidRDefault="00584310" w:rsidP="00045389">
            <w:pPr>
              <w:pStyle w:val="Heading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Number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hideMark/>
          </w:tcPr>
          <w:p w:rsidR="00584310" w:rsidRDefault="00584310" w:rsidP="00045389">
            <w:pPr>
              <w:pStyle w:val="Heading2"/>
              <w:spacing w:before="120" w:after="120"/>
              <w:rPr>
                <w:i w:val="0"/>
              </w:rPr>
            </w:pPr>
            <w:bookmarkStart w:id="1" w:name="_Toc145395674"/>
            <w:bookmarkStart w:id="2" w:name="_Toc20903582"/>
            <w:r>
              <w:rPr>
                <w:i w:val="0"/>
                <w:sz w:val="20"/>
                <w:szCs w:val="20"/>
              </w:rPr>
              <w:t>Classification</w:t>
            </w:r>
            <w:bookmarkEnd w:id="1"/>
            <w:bookmarkEnd w:id="2"/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noWrap/>
            <w:hideMark/>
          </w:tcPr>
          <w:p w:rsidR="00584310" w:rsidRDefault="00584310" w:rsidP="00045389">
            <w:pPr>
              <w:pStyle w:val="Heading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Zone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  <w:noWrap/>
            <w:hideMark/>
          </w:tcPr>
          <w:p w:rsidR="00584310" w:rsidRDefault="00584310" w:rsidP="00045389">
            <w:pPr>
              <w:pStyle w:val="Heading3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1 - Iodobutane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542-69-8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 xml:space="preserve">3.1C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 Chlorobutane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109-69-3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1,2 Di-bromoethane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106-93-4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6.1C 6.3A 6.4A 6.7A 9.1B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1,2 Di-chloroethane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107-06-2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6.1C 6.3A 6.4A 6.5B 6.6B 6.7B 6.9B 9.1D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1,4 Di-chlorobenzene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106-46-7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6.1E 6.3A 6.4A 6.7B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1,6 Di-amino hexane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124-09-4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6.9B 8.2C 8.3A 9.1D 9.2B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1-Chloro-2-Methylpropane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513-36-0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1-Chlorobutane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109-69-3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9.1B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1,2-Ethanediol (ethylene glycol)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107-21-1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6.4A 6.9A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2-Methyl butan-2-ol (tert-amyl alcohol)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75-85-4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2-Methylpropan-1-ol (iso-butyl alcohol)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78-83-1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3.1C 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2-Methylpropan-2-ol (tert-butyl alcohol)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75-65-0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Acetamide  (ethanamide)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60-35-5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6.7B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Acetic acid  (ethanoic acid)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64-19-7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 xml:space="preserve">3.1C 6.1D 6.9B 8.1A 8.2B 8.3A 9.1D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Acetic orcein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not found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6.9B 8.1A 8.2B 8.3A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Acetone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67-64-1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6.1E 6.3B 6.4.A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Acetyl chloride (ethanoyl chloride)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75-36-5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6.1D 8.1A 8.2B 8.3A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Acramine yellow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6.1C 6.3A 6.4A 6.9B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Agar  (bacteriological)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9002-18-0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7446-70-0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8.1A 8.2B 8.3A 9.1B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foil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7429-90-5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hydroxide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21645-51-2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13473 -90-0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5.1.1C 6.1D 6.3B 6.4A 6.8B 9.1B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1344-28-1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potassium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10043-67-1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6.3A 6.4A 8.1A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powder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7429-90-5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4.1.1A 6.9.B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10043-01-3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6.3A 8.1A 8.3A 9.1B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Aluminium turnings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7429-90-5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4.3C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Ammonia (.89)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1336-21-6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8.1A 8.2B 8.3A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acetate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631-61-8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bromide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12124-97-9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6.1E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carbonate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506-87-6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12125-02-9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6.3B 6.4A 8.1A 9.1C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dichromate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7789-09-05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5.1.1B 6.1B 6.5A 6.5B 6.6A 6.7A 6.8AB 6.9A 8.2C 8.3A 9.1A 9.2B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dihydrogen 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7722-76-1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iodide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12027-06-4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6.1E 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Iron (II)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10045-89-3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iron III citrate (ferric)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1185-57-5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molybdate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12027-67-7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6.9B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6484-52-2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5.1.1C 6.1E 6.4A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oxalate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1113-38-8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persulfate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7727-54-0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5.1.1C 6.1D 6.3A 6.4A 6.5A 6.5B 6.9B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Ammonium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7783-20-2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thiocyanate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1762-95-4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9.1C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Ammonium thiosulfate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7783-18-8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Ammonium vanadate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7803-55-6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6.1B 6.4A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Amyl acetate  (isoamyl acetate)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123-92-2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3.1C 6.3B 6.4A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3.3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 xml:space="preserve">Amyl alcohol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75-85-4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3.1B 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3.2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Anti bumping granules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1344-28-1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Ascorbic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50-81-7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Barium acetate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543-80-6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Barium carbonate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513-77-9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Barium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10361-37-2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6.1C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Barium hydroxide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17194-00-2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6.1D 8.2A 8.3A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Barium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10022-31-8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 xml:space="preserve">5.1.1B 6.1D 6.3B 6.4A 6.9B 9.3B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Barium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7727-43-7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66" w:firstLine="41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Bauxite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1318-16-7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Benzaldehyde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100-52-7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3.1C 6.1D 6.3B 6.5B 9.1D 9.2D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Benzoic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65-85-0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 xml:space="preserve">6.1D 6.4A 6.9B </w:t>
            </w:r>
            <w:r>
              <w:rPr>
                <w:sz w:val="22"/>
              </w:rPr>
              <w:lastRenderedPageBreak/>
              <w:t>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lastRenderedPageBreak/>
              <w:t>Boric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10043-35-3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6.1E 6.3B 6.4A 6.8B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Brass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12597-71-6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Bromine (vials)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7726-95-6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6.1A 8.2A 8.3A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Bromine (water)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7726-95-6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6.1A 8.2A 8.3A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Bromobutane (n-Butyl bromide)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109-65-9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3.1B 6.1E 9.1C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Bromocresol Green (3.8-5.4)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76-60-8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 information found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 xml:space="preserve">Bromoethane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74-96-4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3.1B 6.1D 6.7B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Bromophenol blue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115-39-9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 information found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 xml:space="preserve">Bromothymol  blue (6.0-7.6)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76-59-5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 information found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Butan-1-ol (n-Butanol)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71-36-3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3.1C 6.1D 6.3A 8.3A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Butane-2-ol(sec-Butyl alcohol)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78-92-2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3.1C 6.1E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Butanoic acid (n-Butyric acid)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107-92-6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8.2C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Butoxybutane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142-96-1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3.1C 6.1E 6.3A 6.4A 9.1C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(Metal) Granular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7440-70-2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4.3B 6.1E 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4.3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acetate (ethanoate)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62-54-4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6.1E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carbide (CaC2)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75-20-7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4.3A 6.3A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4.3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lastRenderedPageBreak/>
              <w:t xml:space="preserve">Calcium carbonate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471-34-1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carbonate (marble chips)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1317-65-3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chloride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10043-52-4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6.1D 6.3A 6.4A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chloride (dihydrate)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10035-04-8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6.1D 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hydrogen orthophosphate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7789-77-7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hydroxide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1305-62-0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08"/>
              </w:tabs>
              <w:ind w:left="107"/>
            </w:pPr>
            <w:r>
              <w:rPr>
                <w:sz w:val="22"/>
              </w:rPr>
              <w:t>8.2C 8.3A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hypochlorite (bleaching powder)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7778-54-3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27"/>
              </w:tabs>
              <w:ind w:left="107"/>
            </w:pPr>
            <w:r>
              <w:rPr>
                <w:sz w:val="22"/>
              </w:rPr>
              <w:t>5.1.1B 6.1D 8.1A 8.2B 8.3A 9.1A 9.2A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nitrate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10124-37-5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27"/>
              </w:tabs>
              <w:ind w:left="107"/>
            </w:pPr>
            <w:r>
              <w:rPr>
                <w:sz w:val="22"/>
              </w:rPr>
              <w:t xml:space="preserve">5.1.1C 6.1D 6.3B 9.3B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nitrate tetrahydrate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13477-34-4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27"/>
              </w:tabs>
              <w:ind w:left="107"/>
            </w:pPr>
            <w:r>
              <w:rPr>
                <w:sz w:val="22"/>
              </w:rPr>
              <w:t xml:space="preserve">5.1.1C 6.1D 6.3B 6.4A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1305-78-8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27"/>
              </w:tabs>
              <w:ind w:left="107"/>
            </w:pPr>
            <w:r>
              <w:rPr>
                <w:sz w:val="22"/>
              </w:rPr>
              <w:t>8.2C 8.3A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Calcium sulfate (Plaster of Paris)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</w:pPr>
            <w:r>
              <w:rPr>
                <w:sz w:val="22"/>
              </w:rPr>
              <w:t>7778-18-9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2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tabs>
                <w:tab w:val="left" w:pos="208"/>
              </w:tabs>
              <w:ind w:left="66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Camphor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79-92-5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4.1.1B  8.3A 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Carbon (activated)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7440-44-0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4.2C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Carbon (charcoal)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7440-44-0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4.2C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Carbon powder (coarse)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7440-44-0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4.2C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Carbon powder (fine)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7440-44-</w:t>
            </w:r>
            <w:r>
              <w:rPr>
                <w:sz w:val="22"/>
                <w:szCs w:val="20"/>
              </w:rPr>
              <w:lastRenderedPageBreak/>
              <w:t>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lastRenderedPageBreak/>
              <w:t>4.2C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Carbon powder (graphite)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7440-44-0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4.2C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Carbon dioxide (dry ice)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124-38-9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Non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Carmine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1390-65-4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6.5A 6.5B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Castor oil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8001-79-4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96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Chromium trioxide (chromic)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1333-82-0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5.1.1B 6.1B 6.5A 6.5B 6.6A 6.7A 6.8A 6.9A 8.1A 8.2A 8.3A 9.1A 9.2B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Chromium (III)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10025-73-7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6.1A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Chromium (III) potassium sulfate (chromic)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7788-99-0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Chromium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10101-53-8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Citric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77-92-9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  <w:tab w:val="left" w:pos="227"/>
              </w:tabs>
              <w:ind w:left="107"/>
            </w:pPr>
            <w:r>
              <w:rPr>
                <w:sz w:val="22"/>
              </w:rPr>
              <w:t>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Clove oil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8000-34-8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2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Coal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ind w:left="68"/>
              <w:rPr>
                <w:szCs w:val="20"/>
              </w:rPr>
            </w:pPr>
            <w:r>
              <w:rPr>
                <w:sz w:val="22"/>
                <w:szCs w:val="20"/>
              </w:rPr>
              <w:t>7440-44-0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227"/>
              </w:tabs>
              <w:ind w:left="107"/>
            </w:pPr>
            <w:r>
              <w:rPr>
                <w:sz w:val="22"/>
              </w:rPr>
              <w:t>4.2C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Cobalt (II)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7646-79-9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6.1C 6.3B 6.4A 6.5A 6.5B 6.7B 6.8B 6.9A 9.1B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Cobalt (III) 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1308-06-</w:t>
            </w:r>
            <w:r>
              <w:rPr>
                <w:sz w:val="22"/>
                <w:szCs w:val="20"/>
              </w:rPr>
              <w:lastRenderedPageBreak/>
              <w:t>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lastRenderedPageBreak/>
              <w:t>6.5B 6.7B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Cobalt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10124-43-3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6.3A 6.4A 6.5A 6.5B 6.7B 6.8B 6.9A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Congo red (3-5)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573-58-0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6.7A 6.8B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(I)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7758-89-6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(I) oxide (cuprous)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1317-39-1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6.4A 6.9B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(II) carbonate  (cupric)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12069-69-1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6.1C 6.3A 6.4A 6.5B 6.9B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(II) chloride (cupric)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1344-67-8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72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(II)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3251-23-8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5.1.1B 6.1D 6.5A 6.8B 6.9A 8.2C 8.3A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(II) 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1317-38-0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 6.4A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Copper (II) sulfate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7758-99-8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 6.3A 6.4A 6.9B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foil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7440-50-8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6.4A 6.5B 6.6A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powder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7440-50-8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6.1B 6.4A 6.5B 6.6A 6.9B 9.1A 9.2D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Copper turnings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7440-50-8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6.4A 6.5B 6.6A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Cresol red (0.1-2.8)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1733-12-6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8.1A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Cyclohexane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110-82-7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6.1D 6.3B 9.1B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Cyclohexanone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108-94-1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3.1C 6.1C 6.4A 9.2B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Cyclohexene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110-83-8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6.1D 6.3B 9.1B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Cyclohexylamine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108-91-8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3.1C 6.1B 6.5B 6.6B 6.8B 6.9A 8.2B 8.3A 9.1D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D-Fructose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57-48-7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D-Galactose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59-23-4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Dextrose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50-99-7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 Ammonium hydrogen ortho 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7783-28-0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6.1E 6.3A 6.4A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Di-amino ethane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107-15-3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6.1C 6.5A 6.5B 8.2B 8.3A 9.1D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8,3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Diatase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8049-47-6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6.3A 6.4A 6.5A 6.5B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Di-chloroethylene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107-06-2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3.1B 6.1C 6.3A 6.4A 6.5B 6.6B 6.7B 6.9B 9.1D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Di-chlorofluorescein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76-54-0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Di-chloromethane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75-09-2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6.3A 6.4A 6.7B 6.9B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Di-methyl-glyoxime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95-45-4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di-potassium hydrogen 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7758-11-4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Dodecan-1-ol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112-40-3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>3.1D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EDTA di-sodium salt ethylene diamine acetic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139-33-3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Eosin (2-3.5)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17372-87-1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Eriochrome black T 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1787-61-7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6.4A 9.1B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Ethanamide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60-35-5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6.7B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Ethane-diol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107-21-1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6.1D 6.4A 6.9A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Ethanoic acid  (ACETIC ACID)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64-19-7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3.1C 6.1D 6.9B 8.1A 8.2B 8.3A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Ethanol 100%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64-17-5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6.4A 9.1D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Ethanol 95%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64-17-5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6.4A 9.1D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Ethyl acetate (see ethyl ethanoate)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rPr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Ethyl ethanoate (acetate)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141-78-6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3.1B 6.1E 6.4A 6.9B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Ethylamine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75-04-7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2.1.1A 6.1C 6.9A 8.2B 8.3A 9.1D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Fluorescein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>
              <w:rPr>
                <w:sz w:val="22"/>
              </w:rPr>
              <w:t>2321-07-5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6.1E 6.5B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Formic acid  (methanioc acid)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64-18-6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3.1C 6.1C 6.5B 8.1A 8.2B 8.3A 9.1D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Fuchsin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632-99-5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6.7B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Gentian violet (Crystal violet, Methyl Violet)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548-62-9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6.1C 6.3B 8.3A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Giemsa's stain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51811-82-6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Glass wool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Glucose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50-99-7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Glycerol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56-81-5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Heptan-1-ol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111-70-6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3.1D 6.4A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Hexane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110-54-3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6.1E 6.3B 6.4A 6.9A 9.1B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Hexanoic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142-62-1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8.2C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Hydrochloric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7647-01-0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>6.1B  8.1A  8.2B  8.3A  9.1D 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2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Hydrogen (compressed)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1333-74-0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>2.1.1A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Hydrogen peroxide 100 vol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7722-84-1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5.1.1A 6.1D 6.9B 8.2A 8.3A 9.1D 9.3B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Indigo carmine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860-22-0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6.1D 6.4A 6.5A 6.5B 6.6B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Iodine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7553-56-2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>6.1D 6.5B 6.9B 8.2C 8.3A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Iodine (vials)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7553-56-2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>6.1D 6.5B 6.9B 8.2C 8.3A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(II) ammonium sulfate (Ferrous sulfate)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10045-89-3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Iron (II) sulfate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7782-63-0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6.1D 6.3A 6.4A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Iron (II) sulfide  </w:t>
            </w:r>
            <w:r>
              <w:rPr>
                <w:sz w:val="22"/>
                <w:szCs w:val="20"/>
              </w:rPr>
              <w:lastRenderedPageBreak/>
              <w:t>(ferrous)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1317-37-</w:t>
            </w:r>
            <w:r>
              <w:rPr>
                <w:sz w:val="22"/>
                <w:szCs w:val="20"/>
              </w:rPr>
              <w:lastRenderedPageBreak/>
              <w:t>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lastRenderedPageBreak/>
              <w:t xml:space="preserve">No hazards </w:t>
            </w:r>
            <w:r>
              <w:rPr>
                <w:sz w:val="22"/>
              </w:rPr>
              <w:lastRenderedPageBreak/>
              <w:t>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Iron (III) ammonium sulfate 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10138-04-2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6.1E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(III) chloride (ferric)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7705-08-0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 6.3A 8.3A 9.1C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(III) nitrate   (ferric)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10421-48-4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>5.1.1C 6.1D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(III) oxide   (ferric)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1309-37-1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(III)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10028-22-5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filings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7439-89-6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sand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turnings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7439-89-6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Iron wool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7439-89-6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Kerosine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8008-20-6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>3.1C 6.1E 6.3B 9.1B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Lactose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63-42-3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Lavender oil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8000-28-0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6.1E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Lead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7439-92-1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6.1C 6.6B 6.7B 6.8A 6.8C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Lead (II) bromide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10031-22-8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 6.8A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Lead (II) oxide  (litharge, yellow lead)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1317-36-8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 6.8A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Lead (II/IV) oxide  (red lead)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1309-60-0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5.1.1C 6.1C 6.7B 6.8A 6.9A 9.1A 9.3A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Lead (IV) 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1309-60-0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5.1.1C 6.1C 6.7B 6.8A 6.9A 9.1A 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Lead (II) carbonate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1319-46-6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 6.8A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Lead (II) chloride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7758-95-4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 6.8A 6.9B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Lead acetate  (ethanoate)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301-04-2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6.1C 6.4A 6.6B 6.7B 6.8A 6.8C 6.9A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72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Lead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10099-74-8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6.1C 6.3B 6.4A 6.6B 6.7B 6.8A 6.8C 6.9A 9.1A 9.3B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Lithium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7439-93-2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4.3A 6.8A 8.2B 8.3A 9.1C 9.2C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Lithium carbonate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554-13-2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 6.4A 6.8A 6.9A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Lithium chloride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7447-41-8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6.1D 6.4A 8.2C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Lithium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7790-69-4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5.1.1C 6.3A 6.4A 6.8A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Litmus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carbonate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546-93-0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23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7791-18-6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Magnesium hydroxide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1309-42-8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</w:pPr>
            <w:r>
              <w:rPr>
                <w:sz w:val="22"/>
              </w:rPr>
              <w:t>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10377-60-3 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5.1.1C 6.3B 6.4A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1309-48-4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powder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7439-95-4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4.2B 4.3A 6.1E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ribbon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7439-95-4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4.1.1B 6.1E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sulfate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10034-99-8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Magnesium turnings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7439-95-4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37" w:firstLine="14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4.1.1B 6.1E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Maleic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110-16-7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</w:pPr>
            <w:r>
              <w:rPr>
                <w:sz w:val="22"/>
              </w:rPr>
              <w:t>6.1D 6.3A 8.3A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Maltose 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69-79-4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Manganese (II)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7785-87-7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</w:pPr>
            <w:r>
              <w:rPr>
                <w:sz w:val="22"/>
              </w:rPr>
              <w:t>6.1D 6.9A 9.1B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Manganese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7773-01-5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Manganese dioxide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1313-13-9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6.1B 6.4A 6.8B 6.8C 6.9A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Mercury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7439-97-6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6.1B 6.5B 6.8A 6.9A 8.1A 9.1A 9.2B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Mercury (I)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10112-91-1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6.1D 6.3A 6.4A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Mercury (II)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7487-94-7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 xml:space="preserve">6.1B 6.9A 8.2C 8.3A </w:t>
            </w:r>
          </w:p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9.1A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Mercury (II)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10045-94-0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6.1B 6.9A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Methanoic acid  (see formic acid)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64-18-6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 xml:space="preserve">3.1C 6.1C 6.5B 8.1A 8.2B 8.3A 9.1D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Methanol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67-56-1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6.1D 6.4A 6.8B 6.9A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 cellulose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9004-67-5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 orange (2.8-4.6)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547-58-0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6.1C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 red (4.2-6.3)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493-52-7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 salicylate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119-36-8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6.1D 6.3A 6.4A 9.1D 9.2D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 Violet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6.1D 6.7B 8.3A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Methylamine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74-89-5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2.1.1A 6.1C 6.8B 6.9B 8.2B 8.3A 9.2D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Methylated spirit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6.1E 6.4A 6.8B 6.9A 9.1D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Methylene blue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61-73-4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6.1D 6.4A 9.1C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Naphthalene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91-20-3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>4.1.1B 6.1D 6.3B 6.4A 6.7B 6.9A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Nickel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7718-54-9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6.1C 6.5B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Nickel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13138-45-69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5.1.1C 6.3B 6.4A 6.5A 6.5B 6.7A 9.1B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Nitric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7697-37-2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5.1.1C 6.1D 6.9B 8.1A  8.2A 8.3A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Octan-1-ol (octanol)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111-87-5 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3.1D 6.1D 6.3A 6.4A 9.1D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Oleic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112-80-1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Orcein natural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1400-62-0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Oxalic acid crystals (ethandioic acid)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144-62-7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6.1D 6.8C 6.9B 8.1A 8.2C 8.3A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Oxygen (compressed)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7782-44-7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>5.1.2A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Paraffin liquid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8002-74-2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Paraffin wax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8002-74-2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1-Pentanol (n-amyl alcohol)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71-41-0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>3.1C 6.1C 6.3A 6.4A 9.1D 9.2B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3-Pentanol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584-02-1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51"/>
              <w:rPr>
                <w:szCs w:val="20"/>
              </w:rPr>
            </w:pPr>
            <w:r>
              <w:rPr>
                <w:sz w:val="22"/>
                <w:szCs w:val="20"/>
              </w:rPr>
              <w:t>3.1C 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Pepsin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9001-75-6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6.3A 6.4A 6.5A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Petroleum jelly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8009-03-8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Phenol red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143-74-8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Phenolphthalein crystals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77-09-8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6.7B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Phenolphthalein solution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77-09-8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51"/>
            </w:pPr>
            <w:r>
              <w:rPr>
                <w:sz w:val="22"/>
              </w:rPr>
              <w:t>6.7B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Phosphoric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7664-38-2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8.1A 8.2C 8.3A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Phosphorous (red)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7723-14-0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4.1.1B 6.1D 6.9A 9.1C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Phosphorous trichloride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7719-12-2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6.1A 6.9A 8.2A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aluminium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10043-67-1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 6.3A 6.4A 8.1A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biphthalate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877-24-7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bi-sulfate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7646-93-7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8.2C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bromate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7758-01-2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5.1.1B 6.1C 6.3A 6.4A 6.6B 6.7B 6.8B 6.9B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bromide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7758-02-3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3"/>
            </w:pPr>
            <w:r>
              <w:rPr>
                <w:sz w:val="22"/>
              </w:rPr>
              <w:t>6.1D 6.3A 6.4A 6.5B 6.9B 9.1C 9.2C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carbonate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584-08-7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6.3A 6.4A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7447-40-7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6.3B 6.4A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chromate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7789-00-6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6.3A 6.4A 6.5B  6.6A 6.7A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dichromate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10588-01-9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5.1.1B 6.1A 6.5A 6.5B 6.6A 6.7A 6.8A 6.9A 9.1A 9.2B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di-hydrogen 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7778-77-0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 6.4A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ferricyanide (iron III)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13746-66-2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Potassium ferrocyanide (iron II)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13943-58-3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hydrogen carbonate (Potassium bicarbonate)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298-14-6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hydrogen phthalate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877-24-7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hydroxide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1310-58-3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6.1C  8.1A  8.2B  8.3A  9.1D 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iodate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7758-05-6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6.1D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iodide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7681-11-0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6.5B 9.1B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7757-79-1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6.1D 6.3B 6.4A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47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nitrite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7758-09-0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6.1C 6.3B 6.4A 6.6B 6.9B 9.1A 9.3B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oxalate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583-52-8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permanganate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7722-64-7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6.1D 6.8B 6.9A 8.2C 8.3A 9.1A 9.2A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phosphate monobasic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7778-77-0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 6.4A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7778-80-5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Potassium thiocyanate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333-20-0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Propan-1-ol (n-propyl alcohol)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71-23-8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6.1D 6.4A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Propan-2-ol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67-63-0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3.1B 6.1E 6.3B </w:t>
            </w:r>
            <w:r>
              <w:rPr>
                <w:sz w:val="22"/>
                <w:szCs w:val="20"/>
              </w:rPr>
              <w:lastRenderedPageBreak/>
              <w:t xml:space="preserve">6.4A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3.2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Propane-1,2-diol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57-55-6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Propionic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79-09-4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3.1C 6.1C 8.2B 8.3A 9.1D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Propylene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115-07-1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2.1.1A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Pyrogallol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87-66-1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6.6B 9.1C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Ringers salts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Safranin stain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477-73-6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Salicylic acid  (ortho-hydroxy benzoic acid; 2-hydroxy benzoic acid)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69-72-7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6.3A 6.4A 9.1D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Sand (purified)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Sebacoyl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111-19-3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8.2C 8.3A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Silica gel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63231-67-4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Silicon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7440-21-3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4.1.1B 6.1E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Silicon dioxide sand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none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Silver acetate (ethanoate)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563-63-3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Silver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7783-90-6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Silver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7761-88-8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6.1D 6.9A 8.2B 8.3A 9.1A 9.2A 9.3A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Soda lime</w:t>
            </w:r>
            <w:r>
              <w:rPr>
                <w:sz w:val="22"/>
                <w:szCs w:val="20"/>
              </w:rPr>
              <w:br/>
              <w:t>Mixture of sodium hydroxide and calcium hydroxide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8006-28-8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8.2C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Sodium (under paraffin)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7440-23-5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4.3A 8.2B 8.A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acetate (anhydrous) (ethanoate)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127-09-3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acetate (hydrated)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6131-90-4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bisulfate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7681-38-1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8.2C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borate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1330-43-4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6.4A 6.8B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bromide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7647-15-6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carbonate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497-19-8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6.3A 6.4A 6.9B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carbonate (hydrated)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6132-02-1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7647-14-5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chromate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7775-11-3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6.1B 6.3A 6.5A 6.5B 6.6A 6.7A 8.3A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citrate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68-04-2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72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dichromate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10588-01-9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6.1A 6.5A 6.5B 6.6A 6.7A 6.8A 6.9A 8.2C 8.3A 9.1A 9.2B 9.3B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di-hydrogen 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7558-80-7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fluoride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7681-49-4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6.1C 6.3B 6.4A 6.6B 6.8B 6.9A </w:t>
            </w:r>
            <w:r>
              <w:rPr>
                <w:sz w:val="22"/>
                <w:szCs w:val="20"/>
              </w:rPr>
              <w:lastRenderedPageBreak/>
              <w:t>9.1D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Sodium hydrogen carbonate (sod. bicarb)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144-55-8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hydrogen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7681-38-1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8.2C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hydroxide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1310-73-2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8.1A 8.2B 8.3A 9.1D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hypophosphite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7681-53-0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hypochlorite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7681-52-9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5.1.1B 6.1E 8.2C 8.3A 9.1A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iodide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7681-82-5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6.5B 6.9A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lauryl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151-21-3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6.1C 6.3B 6.4A 9.1D 9.2D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metabisulfite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7681-57-4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6.1D 6.3A 6.5A 6.5B 8.3A 9.1D 9.2B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metavanadate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13718-26-8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6.1C 6.3A 6.4A 9.3A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molybdate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7631-95-0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07"/>
            </w:pPr>
            <w:r>
              <w:rPr>
                <w:sz w:val="22"/>
              </w:rPr>
              <w:t>6.1E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7631-99-4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5.1.1C 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nitrite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7632-00-0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5.1.1C 6.1C 6.4A 6.6B 6.9B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orthophosphate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7601-54-9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6.1C 8.1A 8.2C 8.3A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orthovanadate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13721-39-6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6.1C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Sodium oxalate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62-76-0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584310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perborate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10486-00-7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peroxide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1313-60-6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5.1.1A 8.1A 8.2A 8.3A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persulfate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7775-27-1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5.1.1C 6.1D 6.3A 6.4A 6.5A 6.5B 9.1D 9.2C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phosphate monobasic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7558-80-7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6.3B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potassium tartrate (rochelle salts)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304-59-6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salicylate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54-21-7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6.3B 6.4A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silicate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6834-92-0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6.1D 8.1A 8.2C 8.3A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sulfate  (anhydrous)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7757-82-6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sulfite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7757-83-7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9.1C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sulfide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2"/>
              </w:rPr>
              <w:t>1313-82-2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4.2B 6.1C 8.2C 8.3A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tetraborate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1303-96-4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6.1E 6.4A 6.8B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Sodium thiosulfate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7772-98-7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6.3A 6.4A 6.5B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Sorbose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3615-56-3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  <w:rPr>
                <w:szCs w:val="20"/>
              </w:rPr>
            </w:pPr>
            <w:r>
              <w:rPr>
                <w:sz w:val="22"/>
                <w:szCs w:val="20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Starch (soluble)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9005-25-8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Stearic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57-11-4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Strontium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10476-85-4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6.1E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Strontium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10042-76-9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 xml:space="preserve">5.1.1C 6.1D 6.3A 6.4A 6.9B 9.1A 9.3C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Sudan III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85-86-9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Sulfur (powder)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7704-34-9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 xml:space="preserve">4.1.1B 6.4A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Sulfur (roll)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7704-34-9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 xml:space="preserve">4.1.1B 6.4A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Sulfuric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7664-93-9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6.1A 6.7A 6.9A 8.1A  8.2A 8.3A 9.1D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Superphosphate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rPr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Talc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14807-96-6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Tannic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1401-55-4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6.1E 6.4A 9.1C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Tartaric acid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147-71-7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Thymol blue(1.2-2.8, 8.0-9.6)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76-61-9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8.3A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Tin (II) chloride (stannous)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7772-99-8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6.1D 6.3A 6.4A 6.5B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Tin (IV) oxide (stannic)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10026-06-9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8.2C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Tin foil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7440-31-5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Tin granules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7440-31-5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Not hazardous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Titanium III sulfate sol.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13825-</w:t>
            </w:r>
            <w:r>
              <w:rPr>
                <w:sz w:val="22"/>
                <w:szCs w:val="20"/>
              </w:rPr>
              <w:lastRenderedPageBreak/>
              <w:t>74-6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lastRenderedPageBreak/>
              <w:t>8.2B 8.3A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lastRenderedPageBreak/>
              <w:t>Turpentine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8006-64-2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 xml:space="preserve">3.1C 6.1D 6.3A 6.4A 6.5B 9.1B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Universal indicator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mixture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contains alcohol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Urea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57-13-6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6.1D 6.3B 6.4A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Wintergreen oil (methyl salicylate)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119-36-8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6.1D 6.3A 6.4A 9.1D 9.2D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Witch hazel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68916-39-2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acetate (ethanoate)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557-34-6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6.1D 6.3A 6.4A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carbonate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3486-35-9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No hazards determined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chloride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7646-85-7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6.1C 8.1A 8.2C 8.3A 9.1A 9.3B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foil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7440-66-6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4.3B 6.1E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granules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7440-66-6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4.3B 6.1E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nitrate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7779-88-6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 xml:space="preserve">5.1.1B 6.1C 9.1A 9.3B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oxide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1314-13-2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pellets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7440-66-6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>4.3B 6.1E 9.1A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48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powder pyrophoric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7440-66-6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467"/>
              </w:tabs>
              <w:ind w:left="107"/>
            </w:pPr>
            <w:r>
              <w:rPr>
                <w:sz w:val="22"/>
              </w:rPr>
              <w:t xml:space="preserve">4.2A 6.1E 9.1A 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4.3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Zinc sulfate</w:t>
            </w: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7733-02-0</w:t>
            </w: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584310" w:rsidRDefault="00584310" w:rsidP="00045389">
            <w:pPr>
              <w:tabs>
                <w:tab w:val="left" w:pos="0"/>
              </w:tabs>
              <w:ind w:left="125"/>
            </w:pPr>
            <w:r>
              <w:rPr>
                <w:sz w:val="22"/>
              </w:rPr>
              <w:t>6.1D 6.9B 8.3A 9.1A 9.3C</w:t>
            </w: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6.1b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32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84310" w:rsidRDefault="00584310" w:rsidP="00045389">
            <w:pPr>
              <w:tabs>
                <w:tab w:val="left" w:pos="0"/>
              </w:tabs>
              <w:ind w:left="125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rPr>
                <w:sz w:val="20"/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95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rPr>
                <w:sz w:val="20"/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95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</w:tcPr>
          <w:p w:rsidR="00584310" w:rsidRDefault="00584310" w:rsidP="00045389">
            <w:pPr>
              <w:rPr>
                <w:sz w:val="20"/>
                <w:szCs w:val="20"/>
              </w:rPr>
            </w:pPr>
          </w:p>
        </w:tc>
      </w:tr>
      <w:tr w:rsidR="00584310" w:rsidTr="00481943">
        <w:trPr>
          <w:cantSplit/>
          <w:trHeight w:val="240"/>
        </w:trPr>
        <w:tc>
          <w:tcPr>
            <w:tcW w:w="9532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noWrap/>
            <w:hideMark/>
          </w:tcPr>
          <w:p w:rsidR="00584310" w:rsidRDefault="00584310" w:rsidP="0004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Sources </w:t>
            </w:r>
          </w:p>
          <w:p w:rsidR="00584310" w:rsidRDefault="00584310" w:rsidP="0004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www.ermanz.govt.nz/ search/registers.html</w:t>
            </w:r>
          </w:p>
          <w:p w:rsidR="00584310" w:rsidRDefault="00584310" w:rsidP="0004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www.hazard.com</w:t>
            </w:r>
          </w:p>
          <w:p w:rsidR="00584310" w:rsidRDefault="00584310" w:rsidP="00045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www.jtbaker.com/</w:t>
            </w:r>
          </w:p>
        </w:tc>
      </w:tr>
    </w:tbl>
    <w:p w:rsidR="00584310" w:rsidRPr="00584310" w:rsidRDefault="00584310">
      <w:pPr>
        <w:rPr>
          <w:lang w:val="en-NZ"/>
        </w:rPr>
      </w:pPr>
    </w:p>
    <w:sectPr w:rsidR="00584310" w:rsidRPr="00584310" w:rsidSect="00D57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4E5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01831"/>
    <w:multiLevelType w:val="hybridMultilevel"/>
    <w:tmpl w:val="061CD43A"/>
    <w:lvl w:ilvl="0" w:tplc="21262112">
      <w:start w:val="1"/>
      <w:numFmt w:val="bullet"/>
      <w:pStyle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73715"/>
    <w:multiLevelType w:val="hybridMultilevel"/>
    <w:tmpl w:val="F9609BA4"/>
    <w:lvl w:ilvl="0" w:tplc="E41C7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3A710C"/>
    <w:multiLevelType w:val="hybridMultilevel"/>
    <w:tmpl w:val="9B84C560"/>
    <w:lvl w:ilvl="0" w:tplc="655A7AE0">
      <w:start w:val="1"/>
      <w:numFmt w:val="lowerLetter"/>
      <w:pStyle w:val="-NumberList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310"/>
    <w:rsid w:val="00481943"/>
    <w:rsid w:val="00524C7D"/>
    <w:rsid w:val="00584310"/>
    <w:rsid w:val="00D5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84310"/>
    <w:pPr>
      <w:keepNext/>
      <w:spacing w:before="240" w:after="60"/>
      <w:outlineLvl w:val="0"/>
    </w:pPr>
    <w:rPr>
      <w:rFonts w:ascii="Arial" w:hAnsi="Arial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84310"/>
    <w:pPr>
      <w:keepNext/>
      <w:spacing w:before="240" w:after="60"/>
      <w:outlineLvl w:val="1"/>
    </w:pPr>
    <w:rPr>
      <w:rFonts w:ascii="Arial" w:hAnsi="Arial"/>
      <w:b/>
      <w:i/>
      <w:kern w:val="2"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8431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4310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4310"/>
    <w:pPr>
      <w:keepNext/>
      <w:tabs>
        <w:tab w:val="left" w:pos="720"/>
      </w:tabs>
      <w:spacing w:before="120" w:after="60"/>
      <w:ind w:left="720"/>
      <w:outlineLvl w:val="4"/>
    </w:pPr>
    <w:rPr>
      <w:rFonts w:ascii="Arial" w:hAnsi="Arial"/>
      <w:b/>
      <w:bCs/>
      <w:sz w:val="22"/>
      <w:lang w:val="en-US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qFormat/>
    <w:rsid w:val="00584310"/>
    <w:pPr>
      <w:keepNext/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720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4310"/>
    <w:pPr>
      <w:keepNext/>
      <w:tabs>
        <w:tab w:val="left" w:pos="720"/>
      </w:tabs>
      <w:spacing w:before="120" w:after="120"/>
      <w:ind w:left="180" w:right="-143"/>
      <w:outlineLvl w:val="6"/>
    </w:pPr>
    <w:rPr>
      <w:rFonts w:ascii="Arial" w:hAnsi="Arial" w:cs="Arial"/>
      <w:b/>
      <w:b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4310"/>
    <w:pPr>
      <w:keepNext/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720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4310"/>
    <w:pPr>
      <w:keepNext/>
      <w:tabs>
        <w:tab w:val="left" w:pos="720"/>
      </w:tabs>
      <w:spacing w:before="120" w:after="120"/>
      <w:ind w:left="720"/>
      <w:outlineLvl w:val="8"/>
    </w:pPr>
    <w:rPr>
      <w:vanish/>
      <w:sz w:val="23"/>
      <w:szCs w:val="23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310"/>
    <w:rPr>
      <w:rFonts w:ascii="Arial" w:eastAsia="Times New Roman" w:hAnsi="Arial" w:cs="Times New Roman"/>
      <w:b/>
      <w:kern w:val="3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584310"/>
    <w:rPr>
      <w:rFonts w:ascii="Arial" w:eastAsia="Times New Roman" w:hAnsi="Arial" w:cs="Times New Roman"/>
      <w:b/>
      <w:i/>
      <w:kern w:val="2"/>
      <w:sz w:val="26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584310"/>
    <w:rPr>
      <w:rFonts w:ascii="Arial" w:eastAsia="Times New Roman" w:hAnsi="Arial" w:cs="Times New Roman"/>
      <w:b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584310"/>
    <w:rPr>
      <w:rFonts w:ascii="Times New Roman" w:eastAsia="Times New Roman" w:hAnsi="Times New Roman" w:cs="Times New Roman"/>
      <w:b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584310"/>
    <w:rPr>
      <w:rFonts w:ascii="Arial" w:eastAsia="Times New Roman" w:hAnsi="Arial" w:cs="Times New Roman"/>
      <w:b/>
      <w:bCs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8431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8431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843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84310"/>
    <w:rPr>
      <w:rFonts w:ascii="Times New Roman" w:eastAsia="Times New Roman" w:hAnsi="Times New Roman" w:cs="Times New Roman"/>
      <w:vanish/>
      <w:sz w:val="23"/>
      <w:szCs w:val="23"/>
    </w:rPr>
  </w:style>
  <w:style w:type="paragraph" w:styleId="TOC1">
    <w:name w:val="toc 1"/>
    <w:basedOn w:val="Normal"/>
    <w:next w:val="Normal"/>
    <w:autoRedefine/>
    <w:semiHidden/>
    <w:unhideWhenUsed/>
    <w:rsid w:val="00584310"/>
  </w:style>
  <w:style w:type="paragraph" w:styleId="TOC2">
    <w:name w:val="toc 2"/>
    <w:basedOn w:val="Normal"/>
    <w:next w:val="Normal"/>
    <w:autoRedefine/>
    <w:semiHidden/>
    <w:unhideWhenUsed/>
    <w:rsid w:val="00584310"/>
    <w:pPr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584310"/>
    <w:pPr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584310"/>
    <w:pPr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584310"/>
    <w:pPr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584310"/>
    <w:pPr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84310"/>
    <w:pPr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584310"/>
    <w:pPr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584310"/>
    <w:pPr>
      <w:ind w:left="1920"/>
    </w:pPr>
  </w:style>
  <w:style w:type="paragraph" w:styleId="FootnoteText">
    <w:name w:val="footnote text"/>
    <w:basedOn w:val="Normal"/>
    <w:link w:val="FootnoteTextChar"/>
    <w:semiHidden/>
    <w:unhideWhenUsed/>
    <w:rsid w:val="00584310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584310"/>
    <w:rPr>
      <w:rFonts w:ascii="Times New Roman" w:eastAsia="Times New Roman" w:hAnsi="Times New Roman" w:cs="Times New Roman"/>
      <w:szCs w:val="24"/>
      <w:lang w:val="en-AU"/>
    </w:rPr>
  </w:style>
  <w:style w:type="paragraph" w:styleId="CommentText">
    <w:name w:val="annotation text"/>
    <w:basedOn w:val="Normal"/>
    <w:link w:val="CommentTextChar"/>
    <w:semiHidden/>
    <w:unhideWhenUsed/>
    <w:rsid w:val="00584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31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semiHidden/>
    <w:unhideWhenUsed/>
    <w:rsid w:val="00584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8431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unhideWhenUsed/>
    <w:rsid w:val="00584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431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Bullet">
    <w:name w:val="List Bullet"/>
    <w:basedOn w:val="Normal"/>
    <w:autoRedefine/>
    <w:semiHidden/>
    <w:unhideWhenUsed/>
    <w:rsid w:val="00584310"/>
    <w:pPr>
      <w:numPr>
        <w:numId w:val="1"/>
      </w:numPr>
      <w:tabs>
        <w:tab w:val="left" w:pos="720"/>
      </w:tabs>
      <w:spacing w:before="120" w:after="120"/>
    </w:pPr>
    <w:rPr>
      <w:lang w:val="en-NZ"/>
    </w:rPr>
  </w:style>
  <w:style w:type="paragraph" w:styleId="Title">
    <w:name w:val="Title"/>
    <w:basedOn w:val="Normal"/>
    <w:link w:val="TitleChar"/>
    <w:qFormat/>
    <w:rsid w:val="0058431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84310"/>
    <w:rPr>
      <w:rFonts w:ascii="Arial" w:eastAsia="Times New Roman" w:hAnsi="Arial" w:cs="Times New Roman"/>
      <w:b/>
      <w:kern w:val="28"/>
      <w:sz w:val="32"/>
      <w:szCs w:val="32"/>
      <w:lang w:val="en-AU"/>
    </w:rPr>
  </w:style>
  <w:style w:type="paragraph" w:styleId="BodyText">
    <w:name w:val="Body Text"/>
    <w:basedOn w:val="Normal"/>
    <w:link w:val="BodyTextChar"/>
    <w:semiHidden/>
    <w:unhideWhenUsed/>
    <w:rsid w:val="00584310"/>
    <w:pPr>
      <w:spacing w:before="120" w:after="240"/>
    </w:pPr>
  </w:style>
  <w:style w:type="character" w:customStyle="1" w:styleId="BodyTextChar">
    <w:name w:val="Body Text Char"/>
    <w:basedOn w:val="DefaultParagraphFont"/>
    <w:link w:val="BodyText"/>
    <w:semiHidden/>
    <w:rsid w:val="0058431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31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5843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310"/>
    <w:rPr>
      <w:rFonts w:ascii="Lucida Grande" w:eastAsia="Times New Roman" w:hAnsi="Lucida Grande" w:cs="Times New Roman"/>
      <w:sz w:val="18"/>
      <w:szCs w:val="18"/>
      <w:lang w:val="en-AU"/>
    </w:rPr>
  </w:style>
  <w:style w:type="paragraph" w:customStyle="1" w:styleId="-Bullet">
    <w:name w:val="-Bullet"/>
    <w:basedOn w:val="Normal"/>
    <w:rsid w:val="00584310"/>
    <w:pPr>
      <w:tabs>
        <w:tab w:val="num" w:pos="720"/>
      </w:tabs>
      <w:ind w:left="720" w:hanging="360"/>
    </w:pPr>
  </w:style>
  <w:style w:type="paragraph" w:customStyle="1" w:styleId="BoxText">
    <w:name w:val="Box Text"/>
    <w:basedOn w:val="Normal"/>
    <w:rsid w:val="00584310"/>
    <w:rPr>
      <w:rFonts w:ascii="Arial" w:hAnsi="Arial"/>
      <w:sz w:val="22"/>
      <w:szCs w:val="28"/>
    </w:rPr>
  </w:style>
  <w:style w:type="paragraph" w:customStyle="1" w:styleId="BoxIndent">
    <w:name w:val="Box Indent"/>
    <w:basedOn w:val="Normal"/>
    <w:rsid w:val="00584310"/>
    <w:pPr>
      <w:ind w:left="720" w:hanging="480"/>
    </w:pPr>
    <w:rPr>
      <w:rFonts w:ascii="Arial" w:hAnsi="Arial"/>
      <w:sz w:val="22"/>
    </w:rPr>
  </w:style>
  <w:style w:type="paragraph" w:customStyle="1" w:styleId="-NumberList">
    <w:name w:val="- Number List"/>
    <w:basedOn w:val="Normal"/>
    <w:rsid w:val="00584310"/>
    <w:pPr>
      <w:numPr>
        <w:numId w:val="5"/>
      </w:numPr>
    </w:pPr>
  </w:style>
  <w:style w:type="paragraph" w:customStyle="1" w:styleId="References">
    <w:name w:val="References"/>
    <w:basedOn w:val="BodyText"/>
    <w:rsid w:val="00584310"/>
    <w:rPr>
      <w:lang w:val="en-GB"/>
    </w:rPr>
  </w:style>
  <w:style w:type="character" w:customStyle="1" w:styleId="FootnoteReference10ptChar">
    <w:name w:val="Footnote Reference + 10 pt Char"/>
    <w:basedOn w:val="DefaultParagraphFont"/>
    <w:link w:val="FootnoteReference10pt"/>
    <w:locked/>
    <w:rsid w:val="00584310"/>
    <w:rPr>
      <w:rFonts w:ascii="Arial" w:hAnsi="Arial" w:cs="Arial"/>
      <w:sz w:val="28"/>
      <w:szCs w:val="28"/>
    </w:rPr>
  </w:style>
  <w:style w:type="paragraph" w:customStyle="1" w:styleId="FootnoteReference10pt">
    <w:name w:val="Footnote Reference + 10 pt"/>
    <w:basedOn w:val="Normal"/>
    <w:link w:val="FootnoteReference10ptChar"/>
    <w:rsid w:val="00584310"/>
    <w:pPr>
      <w:tabs>
        <w:tab w:val="left" w:pos="0"/>
      </w:tabs>
      <w:spacing w:before="120" w:after="120"/>
    </w:pPr>
    <w:rPr>
      <w:rFonts w:ascii="Arial" w:eastAsiaTheme="minorHAnsi" w:hAnsi="Arial" w:cs="Arial"/>
      <w:sz w:val="28"/>
      <w:szCs w:val="28"/>
      <w:lang w:val="en-NZ"/>
    </w:rPr>
  </w:style>
  <w:style w:type="paragraph" w:customStyle="1" w:styleId="bullet">
    <w:name w:val="_bullet"/>
    <w:basedOn w:val="Normal"/>
    <w:rsid w:val="00584310"/>
    <w:pPr>
      <w:numPr>
        <w:numId w:val="7"/>
      </w:numPr>
    </w:pPr>
    <w:rPr>
      <w:lang w:val="en-US"/>
    </w:rPr>
  </w:style>
  <w:style w:type="paragraph" w:customStyle="1" w:styleId="tabletext">
    <w:name w:val="table text"/>
    <w:basedOn w:val="BodyText"/>
    <w:rsid w:val="00584310"/>
    <w:pPr>
      <w:spacing w:after="120"/>
      <w:ind w:left="62"/>
    </w:pPr>
  </w:style>
  <w:style w:type="paragraph" w:customStyle="1" w:styleId="RegisterReportHeading">
    <w:name w:val="RegisterReportHeading"/>
    <w:basedOn w:val="Heading2"/>
    <w:next w:val="Normal"/>
    <w:rsid w:val="00584310"/>
    <w:pPr>
      <w:spacing w:line="360" w:lineRule="auto"/>
      <w:ind w:left="180" w:right="164" w:hanging="180"/>
    </w:pPr>
    <w:rPr>
      <w:rFonts w:cs="Arial"/>
      <w:bCs/>
      <w:i w:val="0"/>
      <w:iCs/>
      <w:kern w:val="0"/>
      <w:szCs w:val="26"/>
      <w:lang w:eastAsia="en-AU"/>
    </w:rPr>
  </w:style>
  <w:style w:type="character" w:styleId="FootnoteReference">
    <w:name w:val="footnote reference"/>
    <w:basedOn w:val="DefaultParagraphFont"/>
    <w:semiHidden/>
    <w:unhideWhenUsed/>
    <w:rsid w:val="0058431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84310"/>
    <w:rPr>
      <w:sz w:val="16"/>
      <w:szCs w:val="16"/>
    </w:rPr>
  </w:style>
  <w:style w:type="table" w:styleId="TableGrid">
    <w:name w:val="Table Grid"/>
    <w:basedOn w:val="TableNormal"/>
    <w:rsid w:val="0058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84310"/>
    <w:pPr>
      <w:keepNext/>
      <w:spacing w:before="240" w:after="60"/>
      <w:outlineLvl w:val="0"/>
    </w:pPr>
    <w:rPr>
      <w:rFonts w:ascii="Arial" w:hAnsi="Arial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84310"/>
    <w:pPr>
      <w:keepNext/>
      <w:spacing w:before="240" w:after="60"/>
      <w:outlineLvl w:val="1"/>
    </w:pPr>
    <w:rPr>
      <w:rFonts w:ascii="Arial" w:hAnsi="Arial"/>
      <w:b/>
      <w:i/>
      <w:kern w:val="2"/>
      <w:sz w:val="26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84310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4310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4310"/>
    <w:pPr>
      <w:keepNext/>
      <w:tabs>
        <w:tab w:val="left" w:pos="720"/>
      </w:tabs>
      <w:spacing w:before="120" w:after="60"/>
      <w:ind w:left="720"/>
      <w:outlineLvl w:val="4"/>
    </w:pPr>
    <w:rPr>
      <w:rFonts w:ascii="Arial" w:hAnsi="Arial"/>
      <w:b/>
      <w:bCs/>
      <w:sz w:val="22"/>
      <w:lang w:val="en-US"/>
    </w:rPr>
  </w:style>
  <w:style w:type="paragraph" w:styleId="Heading6">
    <w:name w:val="heading 6"/>
    <w:basedOn w:val="Normal"/>
    <w:next w:val="Normal"/>
    <w:link w:val="Heading6Char"/>
    <w:autoRedefine/>
    <w:semiHidden/>
    <w:unhideWhenUsed/>
    <w:qFormat/>
    <w:rsid w:val="00584310"/>
    <w:pPr>
      <w:keepNext/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720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84310"/>
    <w:pPr>
      <w:keepNext/>
      <w:tabs>
        <w:tab w:val="left" w:pos="720"/>
      </w:tabs>
      <w:spacing w:before="120" w:after="120"/>
      <w:ind w:left="180" w:right="-143"/>
      <w:outlineLvl w:val="6"/>
    </w:pPr>
    <w:rPr>
      <w:rFonts w:ascii="Arial" w:hAnsi="Arial" w:cs="Arial"/>
      <w:b/>
      <w:b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84310"/>
    <w:pPr>
      <w:keepNext/>
      <w:tabs>
        <w:tab w:val="left" w:pos="720"/>
      </w:tabs>
      <w:overflowPunct w:val="0"/>
      <w:autoSpaceDE w:val="0"/>
      <w:autoSpaceDN w:val="0"/>
      <w:adjustRightInd w:val="0"/>
      <w:spacing w:before="120" w:after="120"/>
      <w:ind w:left="720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84310"/>
    <w:pPr>
      <w:keepNext/>
      <w:tabs>
        <w:tab w:val="left" w:pos="720"/>
      </w:tabs>
      <w:spacing w:before="120" w:after="120"/>
      <w:ind w:left="720"/>
      <w:outlineLvl w:val="8"/>
    </w:pPr>
    <w:rPr>
      <w:vanish/>
      <w:sz w:val="23"/>
      <w:szCs w:val="23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4310"/>
    <w:rPr>
      <w:rFonts w:ascii="Arial" w:eastAsia="Times New Roman" w:hAnsi="Arial" w:cs="Times New Roman"/>
      <w:b/>
      <w:kern w:val="32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584310"/>
    <w:rPr>
      <w:rFonts w:ascii="Arial" w:eastAsia="Times New Roman" w:hAnsi="Arial" w:cs="Times New Roman"/>
      <w:b/>
      <w:i/>
      <w:kern w:val="2"/>
      <w:sz w:val="26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584310"/>
    <w:rPr>
      <w:rFonts w:ascii="Arial" w:eastAsia="Times New Roman" w:hAnsi="Arial" w:cs="Times New Roman"/>
      <w:b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584310"/>
    <w:rPr>
      <w:rFonts w:ascii="Times New Roman" w:eastAsia="Times New Roman" w:hAnsi="Times New Roman" w:cs="Times New Roman"/>
      <w:b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584310"/>
    <w:rPr>
      <w:rFonts w:ascii="Arial" w:eastAsia="Times New Roman" w:hAnsi="Arial" w:cs="Times New Roman"/>
      <w:b/>
      <w:bCs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584310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584310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8431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584310"/>
    <w:rPr>
      <w:rFonts w:ascii="Times New Roman" w:eastAsia="Times New Roman" w:hAnsi="Times New Roman" w:cs="Times New Roman"/>
      <w:vanish/>
      <w:sz w:val="23"/>
      <w:szCs w:val="23"/>
    </w:rPr>
  </w:style>
  <w:style w:type="paragraph" w:styleId="TOC1">
    <w:name w:val="toc 1"/>
    <w:basedOn w:val="Normal"/>
    <w:next w:val="Normal"/>
    <w:autoRedefine/>
    <w:semiHidden/>
    <w:unhideWhenUsed/>
    <w:rsid w:val="00584310"/>
  </w:style>
  <w:style w:type="paragraph" w:styleId="TOC2">
    <w:name w:val="toc 2"/>
    <w:basedOn w:val="Normal"/>
    <w:next w:val="Normal"/>
    <w:autoRedefine/>
    <w:semiHidden/>
    <w:unhideWhenUsed/>
    <w:rsid w:val="00584310"/>
    <w:pPr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584310"/>
    <w:pPr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584310"/>
    <w:pPr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584310"/>
    <w:pPr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584310"/>
    <w:pPr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584310"/>
    <w:pPr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584310"/>
    <w:pPr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584310"/>
    <w:pPr>
      <w:ind w:left="1920"/>
    </w:pPr>
  </w:style>
  <w:style w:type="paragraph" w:styleId="FootnoteText">
    <w:name w:val="footnote text"/>
    <w:basedOn w:val="Normal"/>
    <w:link w:val="FootnoteTextChar"/>
    <w:semiHidden/>
    <w:unhideWhenUsed/>
    <w:rsid w:val="00584310"/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584310"/>
    <w:rPr>
      <w:rFonts w:ascii="Times New Roman" w:eastAsia="Times New Roman" w:hAnsi="Times New Roman" w:cs="Times New Roman"/>
      <w:szCs w:val="24"/>
      <w:lang w:val="en-AU"/>
    </w:rPr>
  </w:style>
  <w:style w:type="paragraph" w:styleId="CommentText">
    <w:name w:val="annotation text"/>
    <w:basedOn w:val="Normal"/>
    <w:link w:val="CommentTextChar"/>
    <w:semiHidden/>
    <w:unhideWhenUsed/>
    <w:rsid w:val="00584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431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semiHidden/>
    <w:unhideWhenUsed/>
    <w:rsid w:val="00584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8431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unhideWhenUsed/>
    <w:rsid w:val="00584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58431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Bullet">
    <w:name w:val="List Bullet"/>
    <w:basedOn w:val="Normal"/>
    <w:autoRedefine/>
    <w:semiHidden/>
    <w:unhideWhenUsed/>
    <w:rsid w:val="00584310"/>
    <w:pPr>
      <w:numPr>
        <w:numId w:val="1"/>
      </w:numPr>
      <w:tabs>
        <w:tab w:val="left" w:pos="720"/>
      </w:tabs>
      <w:spacing w:before="120" w:after="120"/>
    </w:pPr>
    <w:rPr>
      <w:lang w:val="en-NZ"/>
    </w:rPr>
  </w:style>
  <w:style w:type="paragraph" w:styleId="Title">
    <w:name w:val="Title"/>
    <w:basedOn w:val="Normal"/>
    <w:link w:val="TitleChar"/>
    <w:qFormat/>
    <w:rsid w:val="00584310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84310"/>
    <w:rPr>
      <w:rFonts w:ascii="Arial" w:eastAsia="Times New Roman" w:hAnsi="Arial" w:cs="Times New Roman"/>
      <w:b/>
      <w:kern w:val="28"/>
      <w:sz w:val="32"/>
      <w:szCs w:val="32"/>
      <w:lang w:val="en-AU"/>
    </w:rPr>
  </w:style>
  <w:style w:type="paragraph" w:styleId="BodyText">
    <w:name w:val="Body Text"/>
    <w:basedOn w:val="Normal"/>
    <w:link w:val="BodyTextChar"/>
    <w:semiHidden/>
    <w:unhideWhenUsed/>
    <w:rsid w:val="00584310"/>
    <w:pPr>
      <w:spacing w:before="120" w:after="240"/>
    </w:pPr>
  </w:style>
  <w:style w:type="character" w:customStyle="1" w:styleId="BodyTextChar">
    <w:name w:val="Body Text Char"/>
    <w:basedOn w:val="DefaultParagraphFont"/>
    <w:link w:val="BodyText"/>
    <w:semiHidden/>
    <w:rsid w:val="0058431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4310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5843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310"/>
    <w:rPr>
      <w:rFonts w:ascii="Lucida Grande" w:eastAsia="Times New Roman" w:hAnsi="Lucida Grande" w:cs="Times New Roman"/>
      <w:sz w:val="18"/>
      <w:szCs w:val="18"/>
      <w:lang w:val="en-AU"/>
    </w:rPr>
  </w:style>
  <w:style w:type="paragraph" w:customStyle="1" w:styleId="-Bullet">
    <w:name w:val="-Bullet"/>
    <w:basedOn w:val="Normal"/>
    <w:rsid w:val="00584310"/>
    <w:pPr>
      <w:numPr>
        <w:numId w:val="5"/>
      </w:numPr>
    </w:pPr>
  </w:style>
  <w:style w:type="paragraph" w:customStyle="1" w:styleId="BoxText">
    <w:name w:val="Box Text"/>
    <w:basedOn w:val="Normal"/>
    <w:rsid w:val="00584310"/>
    <w:rPr>
      <w:rFonts w:ascii="Arial" w:hAnsi="Arial"/>
      <w:sz w:val="22"/>
      <w:szCs w:val="28"/>
    </w:rPr>
  </w:style>
  <w:style w:type="paragraph" w:customStyle="1" w:styleId="BoxIndent">
    <w:name w:val="Box Indent"/>
    <w:basedOn w:val="Normal"/>
    <w:rsid w:val="00584310"/>
    <w:pPr>
      <w:ind w:left="720" w:hanging="480"/>
    </w:pPr>
    <w:rPr>
      <w:rFonts w:ascii="Arial" w:hAnsi="Arial"/>
      <w:sz w:val="22"/>
    </w:rPr>
  </w:style>
  <w:style w:type="paragraph" w:customStyle="1" w:styleId="-NumberList">
    <w:name w:val="- Number List"/>
    <w:basedOn w:val="Normal"/>
    <w:rsid w:val="00584310"/>
    <w:pPr>
      <w:numPr>
        <w:numId w:val="5"/>
      </w:numPr>
    </w:pPr>
  </w:style>
  <w:style w:type="paragraph" w:customStyle="1" w:styleId="References">
    <w:name w:val="References"/>
    <w:basedOn w:val="BodyText"/>
    <w:rsid w:val="00584310"/>
    <w:rPr>
      <w:lang w:val="en-GB"/>
    </w:rPr>
  </w:style>
  <w:style w:type="character" w:customStyle="1" w:styleId="FootnoteReference10ptChar">
    <w:name w:val="Footnote Reference + 10 pt Char"/>
    <w:basedOn w:val="DefaultParagraphFont"/>
    <w:link w:val="FootnoteReference10pt"/>
    <w:locked/>
    <w:rsid w:val="00584310"/>
    <w:rPr>
      <w:rFonts w:ascii="Arial" w:hAnsi="Arial" w:cs="Arial"/>
      <w:sz w:val="28"/>
      <w:szCs w:val="28"/>
    </w:rPr>
  </w:style>
  <w:style w:type="paragraph" w:customStyle="1" w:styleId="FootnoteReference10pt">
    <w:name w:val="Footnote Reference + 10 pt"/>
    <w:basedOn w:val="Normal"/>
    <w:link w:val="FootnoteReference10ptChar"/>
    <w:rsid w:val="00584310"/>
    <w:pPr>
      <w:tabs>
        <w:tab w:val="left" w:pos="0"/>
      </w:tabs>
      <w:spacing w:before="120" w:after="120"/>
    </w:pPr>
    <w:rPr>
      <w:rFonts w:ascii="Arial" w:eastAsiaTheme="minorHAnsi" w:hAnsi="Arial" w:cs="Arial"/>
      <w:sz w:val="28"/>
      <w:szCs w:val="28"/>
      <w:lang w:val="en-NZ"/>
    </w:rPr>
  </w:style>
  <w:style w:type="paragraph" w:customStyle="1" w:styleId="bullet">
    <w:name w:val="_bullet"/>
    <w:basedOn w:val="Normal"/>
    <w:rsid w:val="00584310"/>
    <w:pPr>
      <w:numPr>
        <w:numId w:val="7"/>
      </w:numPr>
    </w:pPr>
    <w:rPr>
      <w:lang w:val="en-US"/>
    </w:rPr>
  </w:style>
  <w:style w:type="paragraph" w:customStyle="1" w:styleId="tabletext">
    <w:name w:val="table text"/>
    <w:basedOn w:val="BodyText"/>
    <w:rsid w:val="00584310"/>
    <w:pPr>
      <w:spacing w:after="120"/>
      <w:ind w:left="62"/>
    </w:pPr>
  </w:style>
  <w:style w:type="paragraph" w:customStyle="1" w:styleId="RegisterReportHeading">
    <w:name w:val="RegisterReportHeading"/>
    <w:basedOn w:val="Heading2"/>
    <w:next w:val="Normal"/>
    <w:rsid w:val="00584310"/>
    <w:pPr>
      <w:spacing w:line="360" w:lineRule="auto"/>
      <w:ind w:left="180" w:right="164" w:hanging="180"/>
    </w:pPr>
    <w:rPr>
      <w:rFonts w:cs="Arial"/>
      <w:bCs/>
      <w:i w:val="0"/>
      <w:iCs/>
      <w:kern w:val="0"/>
      <w:szCs w:val="26"/>
      <w:lang w:eastAsia="en-AU"/>
    </w:rPr>
  </w:style>
  <w:style w:type="character" w:styleId="FootnoteReference">
    <w:name w:val="footnote reference"/>
    <w:basedOn w:val="DefaultParagraphFont"/>
    <w:semiHidden/>
    <w:unhideWhenUsed/>
    <w:rsid w:val="0058431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84310"/>
    <w:rPr>
      <w:sz w:val="16"/>
      <w:szCs w:val="16"/>
    </w:rPr>
  </w:style>
  <w:style w:type="table" w:styleId="TableGrid">
    <w:name w:val="Table Grid"/>
    <w:basedOn w:val="TableNormal"/>
    <w:rsid w:val="00584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Cuthbert's College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student</cp:lastModifiedBy>
  <cp:revision>2</cp:revision>
  <dcterms:created xsi:type="dcterms:W3CDTF">2015-05-13T20:51:00Z</dcterms:created>
  <dcterms:modified xsi:type="dcterms:W3CDTF">2015-05-13T20:51:00Z</dcterms:modified>
</cp:coreProperties>
</file>